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48C" w:rsidRPr="00E0648C" w:rsidRDefault="00E0648C" w:rsidP="00E0648C">
      <w:pPr>
        <w:ind w:firstLine="90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0648C">
        <w:rPr>
          <w:rFonts w:ascii="Times New Roman" w:hAnsi="Times New Roman" w:cs="Times New Roman"/>
          <w:i/>
          <w:sz w:val="28"/>
          <w:szCs w:val="28"/>
        </w:rPr>
        <w:t xml:space="preserve">Задание 4 </w:t>
      </w:r>
    </w:p>
    <w:p w:rsidR="00E0648C" w:rsidRPr="00E0648C" w:rsidRDefault="00E0648C" w:rsidP="00E0648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E0648C">
        <w:rPr>
          <w:rFonts w:ascii="Times New Roman" w:hAnsi="Times New Roman" w:cs="Times New Roman"/>
          <w:sz w:val="28"/>
          <w:szCs w:val="28"/>
        </w:rPr>
        <w:t xml:space="preserve">Описать форму нарушенного залегания горных пород, указанную в таблице 4, в зависимости от варианта. Необходимо дать характеристику дислокации, привести схематический рисунок и оценить ее влияние на условия строительства различных сооружений. </w:t>
      </w:r>
    </w:p>
    <w:p w:rsidR="00E0648C" w:rsidRPr="00E0648C" w:rsidRDefault="00E0648C" w:rsidP="00E0648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E0648C" w:rsidRPr="00E0648C" w:rsidRDefault="00E0648C" w:rsidP="00E0648C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E0648C">
        <w:rPr>
          <w:rFonts w:ascii="Times New Roman" w:hAnsi="Times New Roman" w:cs="Times New Roman"/>
          <w:sz w:val="28"/>
          <w:szCs w:val="28"/>
        </w:rPr>
        <w:t>Таблица 4</w:t>
      </w:r>
    </w:p>
    <w:tbl>
      <w:tblPr>
        <w:tblStyle w:val="a3"/>
        <w:tblW w:w="0" w:type="auto"/>
        <w:jc w:val="center"/>
        <w:tblLook w:val="01E0"/>
      </w:tblPr>
      <w:tblGrid>
        <w:gridCol w:w="1368"/>
        <w:gridCol w:w="3420"/>
        <w:gridCol w:w="1317"/>
        <w:gridCol w:w="3363"/>
      </w:tblGrid>
      <w:tr w:rsidR="00E0648C" w:rsidRPr="00E0648C" w:rsidTr="00B04D6F">
        <w:trPr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Номер</w:t>
            </w:r>
          </w:p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варианта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Форма дислокаций горных пород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Номер</w:t>
            </w:r>
          </w:p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варианта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Форма дислокаций горных пород</w:t>
            </w:r>
          </w:p>
        </w:tc>
      </w:tr>
      <w:tr w:rsidR="00E0648C" w:rsidRPr="00E0648C" w:rsidTr="00B04D6F">
        <w:trPr>
          <w:trHeight w:val="444"/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Грабен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6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 xml:space="preserve">Флексура </w:t>
            </w:r>
          </w:p>
        </w:tc>
      </w:tr>
      <w:tr w:rsidR="00E0648C" w:rsidRPr="00E0648C" w:rsidTr="00B04D6F">
        <w:trPr>
          <w:trHeight w:val="467"/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Надвиг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7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Сброс</w:t>
            </w:r>
          </w:p>
        </w:tc>
      </w:tr>
      <w:tr w:rsidR="00E0648C" w:rsidRPr="00E0648C" w:rsidTr="00B04D6F">
        <w:trPr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Синклинальная складка и ее элементы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8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Моноклиналь</w:t>
            </w:r>
          </w:p>
        </w:tc>
      </w:tr>
      <w:tr w:rsidR="00E0648C" w:rsidRPr="00E0648C" w:rsidTr="00B04D6F">
        <w:trPr>
          <w:trHeight w:val="567"/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4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 xml:space="preserve">Взброс 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9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Горст</w:t>
            </w:r>
          </w:p>
        </w:tc>
      </w:tr>
      <w:tr w:rsidR="00E0648C" w:rsidRPr="00E0648C" w:rsidTr="00B04D6F">
        <w:trPr>
          <w:jc w:val="center"/>
        </w:trPr>
        <w:tc>
          <w:tcPr>
            <w:tcW w:w="1368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5</w:t>
            </w:r>
          </w:p>
        </w:tc>
        <w:tc>
          <w:tcPr>
            <w:tcW w:w="3420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Антиклинальная складка и ее элементы</w:t>
            </w:r>
          </w:p>
        </w:tc>
        <w:tc>
          <w:tcPr>
            <w:tcW w:w="1317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>10</w:t>
            </w:r>
          </w:p>
        </w:tc>
        <w:tc>
          <w:tcPr>
            <w:tcW w:w="3363" w:type="dxa"/>
          </w:tcPr>
          <w:p w:rsidR="00E0648C" w:rsidRPr="00E0648C" w:rsidRDefault="00E0648C" w:rsidP="00B04D6F">
            <w:pPr>
              <w:jc w:val="center"/>
              <w:rPr>
                <w:sz w:val="28"/>
                <w:szCs w:val="28"/>
              </w:rPr>
            </w:pPr>
            <w:r w:rsidRPr="00E0648C">
              <w:rPr>
                <w:sz w:val="28"/>
                <w:szCs w:val="28"/>
              </w:rPr>
              <w:t xml:space="preserve">Сдвиг </w:t>
            </w:r>
          </w:p>
        </w:tc>
      </w:tr>
    </w:tbl>
    <w:p w:rsidR="00E0648C" w:rsidRPr="00E0648C" w:rsidRDefault="00E0648C" w:rsidP="00E0648C">
      <w:pPr>
        <w:rPr>
          <w:rFonts w:ascii="Times New Roman" w:hAnsi="Times New Roman" w:cs="Times New Roman"/>
          <w:sz w:val="28"/>
          <w:szCs w:val="28"/>
        </w:rPr>
      </w:pPr>
    </w:p>
    <w:p w:rsidR="009A7869" w:rsidRPr="00E0648C" w:rsidRDefault="009A7869">
      <w:pPr>
        <w:rPr>
          <w:rFonts w:ascii="Times New Roman" w:hAnsi="Times New Roman" w:cs="Times New Roman"/>
          <w:sz w:val="28"/>
          <w:szCs w:val="28"/>
        </w:rPr>
      </w:pPr>
    </w:p>
    <w:sectPr w:rsidR="009A7869" w:rsidRPr="00E06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E0648C"/>
    <w:rsid w:val="009A7869"/>
    <w:rsid w:val="00E06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64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2014-09-12T23:36:00Z</dcterms:created>
  <dcterms:modified xsi:type="dcterms:W3CDTF">2014-09-12T23:36:00Z</dcterms:modified>
</cp:coreProperties>
</file>